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57" w:rsidRDefault="002E0C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2E0C57" w:rsidRDefault="002E0C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:rsidR="002E0C57" w:rsidRDefault="002E0C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Современные проблемы философии</w:t>
      </w:r>
    </w:p>
    <w:p w:rsidR="002E0C57" w:rsidRDefault="002E0C5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2E0C57" w:rsidTr="00AA11A5">
        <w:trPr>
          <w:trHeight w:val="265"/>
        </w:trPr>
        <w:tc>
          <w:tcPr>
            <w:tcW w:w="1702" w:type="dxa"/>
            <w:vMerge w:val="restart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Код </w:t>
            </w:r>
          </w:p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дисци-</w:t>
            </w:r>
          </w:p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 xml:space="preserve">Кол-во </w:t>
            </w:r>
            <w:r w:rsidRPr="00AA11A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E0C57" w:rsidTr="00AA11A5">
        <w:trPr>
          <w:trHeight w:val="265"/>
        </w:trPr>
        <w:tc>
          <w:tcPr>
            <w:tcW w:w="1702" w:type="dxa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2E0C57" w:rsidRPr="00AA11A5" w:rsidRDefault="002E0C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E0C57" w:rsidTr="00AA11A5">
        <w:tc>
          <w:tcPr>
            <w:tcW w:w="10490" w:type="dxa"/>
            <w:gridSpan w:val="9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 w:rsidP="00AA11A5">
            <w:pPr>
              <w:rPr>
                <w:b/>
                <w:color w:val="000000"/>
                <w:sz w:val="20"/>
                <w:szCs w:val="20"/>
              </w:rPr>
            </w:pPr>
            <w:r w:rsidRPr="00AA11A5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 w:rsidP="00AA11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:rsidR="002E0C57" w:rsidRPr="00AA11A5" w:rsidRDefault="002E0C57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</w:tr>
      <w:tr w:rsidR="002E0C57" w:rsidTr="00AA11A5">
        <w:trPr>
          <w:trHeight w:val="214"/>
        </w:trPr>
        <w:tc>
          <w:tcPr>
            <w:tcW w:w="1702" w:type="dxa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Лектор</w:t>
            </w:r>
            <w:r w:rsidRPr="00AA11A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A11A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</w:tcPr>
          <w:p w:rsidR="002E0C57" w:rsidRPr="00C41799" w:rsidRDefault="002E0C57" w:rsidP="00C41799">
            <w:pPr>
              <w:rPr>
                <w:sz w:val="20"/>
                <w:szCs w:val="20"/>
                <w:lang w:val="kk-KZ"/>
              </w:rPr>
            </w:pPr>
            <w:r w:rsidRPr="00C41799">
              <w:rPr>
                <w:sz w:val="20"/>
                <w:szCs w:val="20"/>
                <w:lang w:val="kk-KZ"/>
              </w:rPr>
              <w:t>Габитов Турсун Хафизович</w:t>
            </w:r>
            <w:r w:rsidRPr="00C41799">
              <w:rPr>
                <w:sz w:val="20"/>
                <w:szCs w:val="20"/>
              </w:rPr>
              <w:t xml:space="preserve">, </w:t>
            </w:r>
            <w:r w:rsidRPr="00C41799">
              <w:rPr>
                <w:sz w:val="20"/>
                <w:szCs w:val="20"/>
                <w:lang w:val="kk-KZ"/>
              </w:rPr>
              <w:t xml:space="preserve">доктор </w:t>
            </w:r>
            <w:r w:rsidRPr="00C41799">
              <w:rPr>
                <w:sz w:val="20"/>
                <w:szCs w:val="20"/>
              </w:rPr>
              <w:t xml:space="preserve"> философских наук</w:t>
            </w:r>
            <w:r w:rsidRPr="00C41799">
              <w:rPr>
                <w:sz w:val="20"/>
                <w:szCs w:val="20"/>
                <w:lang w:val="kk-KZ"/>
              </w:rPr>
              <w:t xml:space="preserve"> профессор</w:t>
            </w:r>
          </w:p>
          <w:p w:rsidR="002E0C57" w:rsidRPr="00C41799" w:rsidRDefault="002E0C57" w:rsidP="00C41799">
            <w:pPr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</w:rPr>
              <w:t xml:space="preserve">Телефон 87021518699 (рабочий (2130), моб.тел. 87081102965: </w:t>
            </w:r>
            <w:r w:rsidRPr="00C41799">
              <w:rPr>
                <w:sz w:val="20"/>
                <w:szCs w:val="20"/>
                <w:lang w:val="en-US"/>
              </w:rPr>
              <w:t>tursungabitov</w:t>
            </w:r>
            <w:r w:rsidRPr="00C41799">
              <w:rPr>
                <w:sz w:val="20"/>
                <w:szCs w:val="20"/>
              </w:rPr>
              <w:t>@mail.ru,</w:t>
            </w:r>
          </w:p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e-mail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2E0C57" w:rsidRPr="00C41799" w:rsidRDefault="002E0C57" w:rsidP="00C41799">
            <w:pPr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  <w:lang w:val="en-US"/>
              </w:rPr>
              <w:t>tursungabitov</w:t>
            </w:r>
            <w:r w:rsidRPr="00C41799">
              <w:rPr>
                <w:sz w:val="20"/>
                <w:szCs w:val="20"/>
              </w:rPr>
              <w:t>@mail.ru,</w:t>
            </w:r>
          </w:p>
          <w:p w:rsidR="002E0C57" w:rsidRPr="00AA11A5" w:rsidRDefault="002E0C57" w:rsidP="00AA11A5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gridSpan w:val="2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Телефон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  <w:lang w:val="en-US"/>
              </w:rPr>
            </w:pPr>
            <w:r w:rsidRPr="00C41799">
              <w:rPr>
                <w:sz w:val="20"/>
                <w:szCs w:val="20"/>
              </w:rPr>
              <w:t>87081102965:</w:t>
            </w:r>
          </w:p>
        </w:tc>
        <w:tc>
          <w:tcPr>
            <w:tcW w:w="2831" w:type="dxa"/>
            <w:gridSpan w:val="2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 w:rsidP="00F10360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Ассистент</w:t>
            </w:r>
            <w:r w:rsidRPr="00AA11A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A11A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  <w:lang w:val="kk-KZ"/>
              </w:rPr>
              <w:t>Габитов Турсун Хафизович</w:t>
            </w:r>
          </w:p>
        </w:tc>
        <w:tc>
          <w:tcPr>
            <w:tcW w:w="2831" w:type="dxa"/>
            <w:gridSpan w:val="2"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 w:rsidP="00B739C5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e-mail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2E0C57" w:rsidRPr="00C41799" w:rsidRDefault="002E0C57" w:rsidP="00C41799">
            <w:pPr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  <w:lang w:val="en-US"/>
              </w:rPr>
              <w:t>tursungabitov</w:t>
            </w:r>
            <w:r w:rsidRPr="00C41799">
              <w:rPr>
                <w:sz w:val="20"/>
                <w:szCs w:val="20"/>
              </w:rPr>
              <w:t>@mail.ru,</w:t>
            </w:r>
          </w:p>
          <w:p w:rsidR="002E0C57" w:rsidRPr="00AA11A5" w:rsidRDefault="002E0C57" w:rsidP="00AA11A5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gridSpan w:val="2"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1702" w:type="dxa"/>
          </w:tcPr>
          <w:p w:rsidR="002E0C57" w:rsidRPr="00AA11A5" w:rsidRDefault="002E0C57" w:rsidP="00B739C5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Телефон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</w:rPr>
              <w:t>87081102965:</w:t>
            </w:r>
          </w:p>
        </w:tc>
        <w:tc>
          <w:tcPr>
            <w:tcW w:w="2831" w:type="dxa"/>
            <w:gridSpan w:val="2"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2E0C57" w:rsidRDefault="002E0C57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490"/>
      </w:tblGrid>
      <w:tr w:rsidR="002E0C57" w:rsidTr="00AA11A5">
        <w:trPr>
          <w:trHeight w:val="112"/>
        </w:trPr>
        <w:tc>
          <w:tcPr>
            <w:tcW w:w="10490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2E0C57" w:rsidRDefault="002E0C57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127"/>
        <w:gridCol w:w="4820"/>
        <w:gridCol w:w="3543"/>
      </w:tblGrid>
      <w:tr w:rsidR="002E0C57" w:rsidTr="00AA11A5">
        <w:tc>
          <w:tcPr>
            <w:tcW w:w="2127" w:type="dxa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:rsidR="002E0C57" w:rsidRPr="00AA11A5" w:rsidRDefault="002E0C57" w:rsidP="00AA11A5">
            <w:pPr>
              <w:jc w:val="center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A11A5">
              <w:rPr>
                <w:b/>
                <w:sz w:val="20"/>
                <w:szCs w:val="20"/>
                <w:lang w:val="kk-KZ"/>
              </w:rPr>
              <w:t>*</w:t>
            </w:r>
          </w:p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</w:tcPr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2E0C57" w:rsidRPr="00AA11A5" w:rsidRDefault="002E0C57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 xml:space="preserve">(на каждый РО не менее </w:t>
            </w:r>
            <w:r w:rsidRPr="00AA11A5">
              <w:rPr>
                <w:color w:val="000000"/>
                <w:sz w:val="20"/>
                <w:szCs w:val="20"/>
              </w:rPr>
              <w:t xml:space="preserve">2-х </w:t>
            </w:r>
            <w:r w:rsidRPr="00AA11A5">
              <w:rPr>
                <w:sz w:val="20"/>
                <w:szCs w:val="20"/>
              </w:rPr>
              <w:t>индикаторов)</w:t>
            </w:r>
          </w:p>
        </w:tc>
      </w:tr>
      <w:tr w:rsidR="002E0C57" w:rsidTr="00AA11A5">
        <w:trPr>
          <w:trHeight w:val="152"/>
        </w:trPr>
        <w:tc>
          <w:tcPr>
            <w:tcW w:w="2127" w:type="dxa"/>
            <w:vMerge w:val="restart"/>
          </w:tcPr>
          <w:p w:rsidR="002E0C57" w:rsidRPr="00AA11A5" w:rsidRDefault="002E0C57" w:rsidP="00AA1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</w:tcPr>
          <w:p w:rsidR="002E0C57" w:rsidRPr="00AA11A5" w:rsidRDefault="002E0C57" w:rsidP="00AA11A5">
            <w:pPr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A11A5">
              <w:rPr>
                <w:sz w:val="20"/>
                <w:szCs w:val="20"/>
              </w:rPr>
              <w:t>1.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Раскрыть основные проблемы современной философии, показаны ее актуальные теоретические и методологические вопросы. </w:t>
            </w:r>
          </w:p>
          <w:p w:rsidR="002E0C57" w:rsidRPr="00AA11A5" w:rsidRDefault="002E0C57" w:rsidP="00AA11A5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раскрыть ключевыеконцепции ведущих мыслителей в данном направлении, отразить</w:t>
            </w:r>
          </w:p>
          <w:p w:rsidR="002E0C57" w:rsidRPr="00AA11A5" w:rsidRDefault="002E0C57" w:rsidP="00AA11A5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новейшие тенденции развития философии, показатьскрытые за ними общеметодологические тенденции, взаимосвязиэтих тенденций с характером социальной практики. представление о современной философии.</w:t>
            </w:r>
          </w:p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1.1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основные проблемы современной философии,</w:t>
            </w:r>
          </w:p>
        </w:tc>
      </w:tr>
      <w:tr w:rsidR="002E0C57" w:rsidTr="00AA11A5">
        <w:trPr>
          <w:trHeight w:val="152"/>
        </w:trPr>
        <w:tc>
          <w:tcPr>
            <w:tcW w:w="2127" w:type="dxa"/>
            <w:vMerge/>
          </w:tcPr>
          <w:p w:rsidR="002E0C57" w:rsidRPr="00AA11A5" w:rsidRDefault="002E0C57" w:rsidP="00AA1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1.2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актуальные теоретические и методологические вопросы</w:t>
            </w:r>
          </w:p>
        </w:tc>
      </w:tr>
      <w:tr w:rsidR="002E0C57" w:rsidTr="00AA11A5">
        <w:trPr>
          <w:trHeight w:val="152"/>
        </w:trPr>
        <w:tc>
          <w:tcPr>
            <w:tcW w:w="2127" w:type="dxa"/>
            <w:vMerge/>
          </w:tcPr>
          <w:p w:rsidR="002E0C57" w:rsidRPr="00AA11A5" w:rsidRDefault="002E0C57" w:rsidP="00AA1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1.3</w:t>
            </w:r>
            <w:r w:rsidRPr="00AA11A5">
              <w:rPr>
                <w:color w:val="000000"/>
              </w:rPr>
              <w:t>проблемы построения онтологии, когнитивной проблематики и вопросов сознания, философии языка в таких направлениях современной философии как феноменология, структурализм ипостструктурализм, герменевтика, психоанализ и аналитическая философия также в философии глобальных проблем</w:t>
            </w:r>
          </w:p>
        </w:tc>
      </w:tr>
      <w:tr w:rsidR="002E0C57" w:rsidTr="00AA11A5">
        <w:trPr>
          <w:trHeight w:val="76"/>
        </w:trPr>
        <w:tc>
          <w:tcPr>
            <w:tcW w:w="2127" w:type="dxa"/>
            <w:vMerge/>
          </w:tcPr>
          <w:p w:rsidR="002E0C57" w:rsidRPr="00AA11A5" w:rsidRDefault="002E0C57" w:rsidP="00AA11A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</w:p>
        </w:tc>
      </w:tr>
      <w:tr w:rsidR="002E0C57" w:rsidTr="00AA11A5">
        <w:trPr>
          <w:trHeight w:val="288"/>
        </w:trPr>
        <w:tc>
          <w:tcPr>
            <w:tcW w:w="2127" w:type="dxa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color w:val="000000"/>
                <w:sz w:val="27"/>
                <w:szCs w:val="27"/>
              </w:rPr>
              <w:t>Философия постмодернизма Философия прагматизма Философия менеджмента</w:t>
            </w:r>
          </w:p>
        </w:tc>
      </w:tr>
      <w:tr w:rsidR="002E0C57" w:rsidTr="00AA11A5">
        <w:trPr>
          <w:trHeight w:val="288"/>
        </w:trPr>
        <w:tc>
          <w:tcPr>
            <w:tcW w:w="2127" w:type="dxa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</w:tcPr>
          <w:p w:rsidR="002E0C57" w:rsidRPr="00AA11A5" w:rsidRDefault="002E0C57">
            <w:pPr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2127" w:type="dxa"/>
          </w:tcPr>
          <w:p w:rsidR="002E0C57" w:rsidRPr="00AA11A5" w:rsidRDefault="002E0C57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Литература и ресурсы</w:t>
            </w:r>
            <w:r w:rsidRPr="00AA11A5">
              <w:rPr>
                <w:b/>
                <w:sz w:val="20"/>
                <w:szCs w:val="20"/>
                <w:lang w:val="kk-KZ"/>
              </w:rPr>
              <w:t>**</w:t>
            </w:r>
          </w:p>
          <w:p w:rsidR="002E0C57" w:rsidRPr="00AA11A5" w:rsidRDefault="002E0C57" w:rsidP="00AA11A5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</w:tcPr>
          <w:p w:rsidR="002E0C57" w:rsidRPr="00AA11A5" w:rsidRDefault="002E0C57" w:rsidP="00AA11A5">
            <w:pPr>
              <w:rPr>
                <w:color w:val="000000"/>
                <w:sz w:val="20"/>
                <w:szCs w:val="20"/>
              </w:rPr>
            </w:pPr>
            <w:r w:rsidRPr="00AA11A5">
              <w:rPr>
                <w:color w:val="000000"/>
                <w:sz w:val="20"/>
                <w:szCs w:val="20"/>
              </w:rPr>
              <w:t>Литература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4E4E4E"/>
                <w:lang w:eastAsia="ru-RU"/>
              </w:rPr>
            </w:pPr>
            <w:r w:rsidRPr="00AA11A5">
              <w:rPr>
                <w:color w:val="000000"/>
              </w:rPr>
              <w:t>1.</w:t>
            </w:r>
            <w:r w:rsidRPr="00AA11A5">
              <w:rPr>
                <w:color w:val="4E4E4E"/>
                <w:lang w:eastAsia="ru-RU"/>
              </w:rPr>
              <w:t> </w:t>
            </w:r>
            <w:r w:rsidRPr="00AA11A5">
              <w:rPr>
                <w:iCs/>
                <w:color w:val="4E4E4E"/>
                <w:lang w:eastAsia="ru-RU"/>
              </w:rPr>
              <w:t>Воронина Н.Ю.</w:t>
            </w:r>
            <w:r w:rsidRPr="00AA11A5">
              <w:rPr>
                <w:color w:val="4E4E4E"/>
                <w:lang w:eastAsia="ru-RU"/>
              </w:rPr>
              <w:t> Философия: в поисках себя: Вводный курс лекций</w:t>
            </w:r>
            <w:r w:rsidRPr="00AA11A5">
              <w:rPr>
                <w:iCs/>
                <w:color w:val="4E4E4E"/>
                <w:lang w:eastAsia="ru-RU"/>
              </w:rPr>
              <w:t> / Н.Ю.Воронина</w:t>
            </w:r>
            <w:r w:rsidRPr="00AA11A5">
              <w:rPr>
                <w:color w:val="4E4E4E"/>
                <w:lang w:eastAsia="ru-RU"/>
              </w:rPr>
              <w:t>. - Самара: Самар. гуманит. акад., 2001. - 97 с.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4E4E4E"/>
                <w:lang w:eastAsia="ru-RU"/>
              </w:rPr>
            </w:pPr>
            <w:r w:rsidRPr="00AA11A5">
              <w:rPr>
                <w:color w:val="000000"/>
              </w:rPr>
              <w:t>2.</w:t>
            </w:r>
            <w:r w:rsidRPr="00AA11A5">
              <w:rPr>
                <w:color w:val="4E4E4E"/>
                <w:lang w:eastAsia="ru-RU"/>
              </w:rPr>
              <w:t xml:space="preserve"> Дорофеев Д.Ю. Актуальные проблемы современной философии / Д.Ю.Дорофеев. - СПб.: СПб ГУТК им. проф. М.А.Бонч-бруевича, 2005. – 184 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3.Марион Ж.-Л. Насыщенный феномен // (Пост)феноменология: новая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феноменология во Франции и за ее пределами. Москва : Академический Проект,2014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4. Гуссерль Э. Идеи к чистой феноменологии и феноменологической филосо</w:t>
            </w:r>
            <w:r w:rsidRPr="00AA11A5">
              <w:rPr>
                <w:color w:val="000000"/>
                <w:lang w:eastAsia="ru-RU"/>
              </w:rPr>
              <w:noBreakHyphen/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фии. Книга 1 С. 191.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shd w:val="clear" w:color="auto" w:fill="FFFFFF"/>
              </w:rPr>
              <w:t>5.Хайдеггер М. Ницше. Том 2. Санкт</w:t>
            </w:r>
            <w:r w:rsidRPr="00AA11A5">
              <w:rPr>
                <w:color w:val="000000"/>
                <w:shd w:val="clear" w:color="auto" w:fill="FFFFFF"/>
              </w:rPr>
              <w:noBreakHyphen/>
              <w:t>Петербург : Владимир Даль, 2007.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6.Хайдеггер М. Онто</w:t>
            </w:r>
            <w:r w:rsidRPr="00AA11A5">
              <w:rPr>
                <w:color w:val="000000"/>
                <w:lang w:eastAsia="ru-RU"/>
              </w:rPr>
              <w:noBreakHyphen/>
              <w:t>теологическое строение метафизики // Хайдеггер М.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val="en-US" w:eastAsia="ru-RU"/>
              </w:rPr>
            </w:pPr>
            <w:r w:rsidRPr="00AA11A5">
              <w:rPr>
                <w:color w:val="000000"/>
                <w:lang w:val="en-US"/>
              </w:rPr>
              <w:t>7.</w:t>
            </w:r>
            <w:r w:rsidRPr="00AA11A5">
              <w:rPr>
                <w:color w:val="000000"/>
                <w:lang w:val="en-US" w:eastAsia="ru-RU"/>
              </w:rPr>
              <w:t xml:space="preserve"> Henry M. Material Phenomenology. </w:t>
            </w:r>
            <w:smartTag w:uri="urn:schemas-microsoft-com:office:smarttags" w:element="State">
              <w:r w:rsidRPr="00AA11A5">
                <w:rPr>
                  <w:color w:val="000000"/>
                  <w:lang w:val="en-US" w:eastAsia="ru-RU"/>
                </w:rPr>
                <w:t>New York</w:t>
              </w:r>
            </w:smartTag>
            <w:r w:rsidRPr="00AA11A5">
              <w:rPr>
                <w:color w:val="000000"/>
                <w:lang w:val="en-US" w:eastAsia="ru-RU"/>
              </w:rPr>
              <w:t xml:space="preserve"> : </w:t>
            </w:r>
            <w:smartTag w:uri="urn:schemas-microsoft-com:office:smarttags" w:element="place">
              <w:smartTag w:uri="urn:schemas-microsoft-com:office:smarttags" w:element="PlaceName">
                <w:r w:rsidRPr="00AA11A5">
                  <w:rPr>
                    <w:color w:val="000000"/>
                    <w:lang w:val="en-US" w:eastAsia="ru-RU"/>
                  </w:rPr>
                  <w:t>Fordham</w:t>
                </w:r>
              </w:smartTag>
              <w:r w:rsidRPr="00AA11A5">
                <w:rPr>
                  <w:color w:val="000000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AA11A5">
                  <w:rPr>
                    <w:color w:val="000000"/>
                    <w:lang w:val="en-US" w:eastAsia="ru-RU"/>
                  </w:rPr>
                  <w:t>University</w:t>
                </w:r>
              </w:smartTag>
            </w:smartTag>
            <w:r w:rsidRPr="00AA11A5">
              <w:rPr>
                <w:color w:val="000000"/>
                <w:lang w:val="en-US" w:eastAsia="ru-RU"/>
              </w:rPr>
              <w:t xml:space="preserve"> Press,</w:t>
            </w:r>
          </w:p>
          <w:p w:rsidR="002E0C57" w:rsidRPr="00AA11A5" w:rsidRDefault="002E0C57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2008.</w:t>
            </w:r>
          </w:p>
          <w:p w:rsidR="002E0C57" w:rsidRPr="00AA11A5" w:rsidRDefault="002E0C57" w:rsidP="00AA11A5">
            <w:pPr>
              <w:autoSpaceDE w:val="0"/>
              <w:autoSpaceDN w:val="0"/>
              <w:adjustRightInd w:val="0"/>
              <w:rPr>
                <w:rStyle w:val="Hyperlink"/>
                <w:color w:val="000000"/>
                <w:shd w:val="clear" w:color="auto" w:fill="FFFFFF"/>
              </w:rPr>
            </w:pPr>
            <w:hyperlink r:id="rId7" w:history="1">
              <w:r w:rsidRPr="00AA11A5">
                <w:rPr>
                  <w:rStyle w:val="Hyperlink"/>
                  <w:color w:val="00000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E0C57" w:rsidRPr="00AA11A5" w:rsidRDefault="002E0C57" w:rsidP="00AA11A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E0C57" w:rsidRDefault="002E0C5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8363"/>
      </w:tblGrid>
      <w:tr w:rsidR="002E0C57" w:rsidTr="00AA11A5">
        <w:tc>
          <w:tcPr>
            <w:tcW w:w="1872" w:type="dxa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</w:tcPr>
          <w:p w:rsidR="002E0C57" w:rsidRPr="00044E52" w:rsidRDefault="002E0C57" w:rsidP="00044E52">
            <w:r w:rsidRPr="00044E52">
              <w:t xml:space="preserve">Правила академического поведения: </w:t>
            </w:r>
          </w:p>
          <w:p w:rsidR="002E0C57" w:rsidRPr="00044E52" w:rsidRDefault="002E0C57" w:rsidP="00044E52">
            <w:r w:rsidRPr="005F7721"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Pr="00044E52">
              <w:t xml:space="preserve"> Оставить в случае, действующих курсов МООК или SPOC.</w:t>
            </w:r>
          </w:p>
          <w:p w:rsidR="002E0C57" w:rsidRPr="00044E52" w:rsidRDefault="002E0C57" w:rsidP="00AA11A5">
            <w:pPr>
              <w:tabs>
                <w:tab w:val="left" w:pos="4560"/>
              </w:tabs>
            </w:pPr>
            <w:r w:rsidRPr="00044E52">
              <w:t>Академические ценности:Практические/лабораторные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2E0C57" w:rsidRDefault="002E0C57" w:rsidP="00044E52">
            <w:r w:rsidRPr="00044E52">
              <w:t xml:space="preserve">Студенты с ограниченными возможностями могут получать консультационную помощь потелефону и по  е-адресу </w:t>
            </w:r>
            <w:hyperlink r:id="rId8">
              <w:r w:rsidRPr="00044E52">
                <w:rPr>
                  <w:rStyle w:val="Hyperlink"/>
                </w:rPr>
                <w:t>*******@gmail.com</w:t>
              </w:r>
            </w:hyperlink>
            <w:r w:rsidRPr="00044E52">
              <w:t>.</w:t>
            </w:r>
          </w:p>
        </w:tc>
      </w:tr>
      <w:tr w:rsidR="002E0C57" w:rsidTr="00AA11A5">
        <w:trPr>
          <w:trHeight w:val="58"/>
        </w:trPr>
        <w:tc>
          <w:tcPr>
            <w:tcW w:w="1872" w:type="dxa"/>
          </w:tcPr>
          <w:p w:rsidR="002E0C57" w:rsidRPr="00AA11A5" w:rsidRDefault="002E0C57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</w:tcPr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Критериальное оценивание:</w:t>
            </w:r>
            <w:r w:rsidRPr="00AA11A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2E0C57" w:rsidRPr="00AA11A5" w:rsidRDefault="002E0C57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Суммативное оценивание:</w:t>
            </w:r>
            <w:r w:rsidRPr="00AA11A5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2E0C57" w:rsidRDefault="002E0C57">
      <w:pPr>
        <w:jc w:val="center"/>
        <w:rPr>
          <w:b/>
          <w:sz w:val="20"/>
          <w:szCs w:val="20"/>
        </w:rPr>
      </w:pPr>
    </w:p>
    <w:p w:rsidR="002E0C57" w:rsidRDefault="002E0C5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2E0C57" w:rsidRDefault="002E0C57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2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7393"/>
        <w:gridCol w:w="850"/>
        <w:gridCol w:w="1011"/>
      </w:tblGrid>
      <w:tr w:rsidR="002E0C57" w:rsidTr="00AA11A5">
        <w:tc>
          <w:tcPr>
            <w:tcW w:w="97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Макс.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  <w:lang w:val="kk-KZ"/>
              </w:rPr>
              <w:t>б</w:t>
            </w:r>
            <w:r w:rsidRPr="00AA11A5">
              <w:rPr>
                <w:b/>
                <w:sz w:val="20"/>
                <w:szCs w:val="20"/>
              </w:rPr>
              <w:t>алл</w:t>
            </w:r>
            <w:r w:rsidRPr="00AA11A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E0C57" w:rsidTr="00AA11A5">
        <w:tc>
          <w:tcPr>
            <w:tcW w:w="10225" w:type="dxa"/>
            <w:gridSpan w:val="4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 xml:space="preserve">Модуль 1 </w:t>
            </w:r>
          </w:p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color w:val="FF0000"/>
                <w:lang w:val="kk-KZ"/>
              </w:rPr>
            </w:pPr>
            <w:r w:rsidRPr="00AA11A5">
              <w:rPr>
                <w:lang w:val="kk-KZ"/>
              </w:rPr>
              <w:t>Философия</w:t>
            </w:r>
            <w:r w:rsidRPr="00EE61E3">
              <w:t xml:space="preserve"> в современной науке и культуре</w:t>
            </w:r>
          </w:p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0C57" w:rsidTr="00AA11A5">
        <w:trPr>
          <w:trHeight w:val="631"/>
        </w:trPr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65389D">
              <w:t>Л1. Философия в современной науке и культуре</w:t>
            </w:r>
            <w:r w:rsidRPr="0065389D">
              <w:rPr>
                <w:lang w:eastAsia="ru-RU"/>
              </w:rPr>
              <w:t xml:space="preserve"> Проблема самоопределения философии</w:t>
            </w:r>
          </w:p>
          <w:p w:rsidR="002E0C57" w:rsidRPr="0065389D" w:rsidRDefault="002E0C57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985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A11A5">
              <w:rPr>
                <w:b/>
              </w:rPr>
              <w:t>СЗ 1</w:t>
            </w:r>
            <w:r w:rsidRPr="0065389D">
              <w:t xml:space="preserve"> Философия в современной науке и культуре</w:t>
            </w:r>
            <w:r w:rsidRPr="0065389D">
              <w:rPr>
                <w:lang w:eastAsia="ru-RU"/>
              </w:rPr>
              <w:t xml:space="preserve"> Проблема самоопределения философии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7</w:t>
            </w:r>
          </w:p>
        </w:tc>
      </w:tr>
      <w:tr w:rsidR="002E0C57" w:rsidTr="00AA11A5">
        <w:trPr>
          <w:trHeight w:val="576"/>
        </w:trPr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A11A5">
              <w:rPr>
                <w:b/>
              </w:rPr>
              <w:t xml:space="preserve">Л2. </w:t>
            </w:r>
            <w:r w:rsidRPr="00AA11A5">
              <w:rPr>
                <w:color w:val="000000"/>
                <w:lang w:eastAsia="ru-RU"/>
              </w:rPr>
              <w:t>Проблема построения онтологии в современной философии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0C57" w:rsidTr="00AA11A5">
        <w:trPr>
          <w:trHeight w:val="70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 2.</w:t>
            </w:r>
            <w:r w:rsidRPr="00AA11A5">
              <w:rPr>
                <w:color w:val="000000"/>
                <w:lang w:eastAsia="ru-RU"/>
              </w:rPr>
              <w:t>Проблема построения онтологии в современной философии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Л3.</w:t>
            </w:r>
            <w:r w:rsidRPr="0065389D">
              <w:t>Современная философия сознания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3.</w:t>
            </w:r>
            <w:r w:rsidRPr="0065389D">
              <w:t>Современная философия сознания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jc w:val="both"/>
              <w:rPr>
                <w:color w:val="FF0000"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>С</w:t>
            </w:r>
            <w:r w:rsidRPr="00AA11A5">
              <w:rPr>
                <w:b/>
                <w:sz w:val="28"/>
                <w:szCs w:val="28"/>
                <w:lang w:val="kk-KZ"/>
              </w:rPr>
              <w:t>Р</w:t>
            </w:r>
            <w:r w:rsidRPr="00AA11A5">
              <w:rPr>
                <w:b/>
                <w:sz w:val="28"/>
                <w:szCs w:val="28"/>
              </w:rPr>
              <w:t xml:space="preserve">СП 1. </w:t>
            </w:r>
            <w:r w:rsidRPr="00AA11A5">
              <w:rPr>
                <w:sz w:val="28"/>
                <w:szCs w:val="28"/>
              </w:rPr>
              <w:t>Консультация по выполнению СРС1</w:t>
            </w:r>
            <w:r w:rsidRPr="00AA11A5">
              <w:rPr>
                <w:sz w:val="28"/>
                <w:szCs w:val="28"/>
                <w:lang w:val="kk-KZ"/>
              </w:rPr>
              <w:t xml:space="preserve"> на тему: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Истоки антиреализма в философии XX века (Конспект или Реферат)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>СРС1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Истоки антиреализма в философии XX века (Конспект или Реферат)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15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972"/>
              <w:gridCol w:w="3475"/>
            </w:tblGrid>
            <w:tr w:rsidR="002E0C57" w:rsidRPr="00FF3DA4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FF3DA4" w:rsidRDefault="002E0C57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  <w:r w:rsidRPr="00FF3DA4">
                    <w:t>Л4.</w:t>
                  </w:r>
                  <w:r w:rsidRPr="00FF3DA4">
                    <w:rPr>
                      <w:color w:val="4E4E4E"/>
                      <w:lang w:eastAsia="ru-RU"/>
                    </w:rPr>
                    <w:t>Феноменология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FF3DA4" w:rsidRDefault="002E0C57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  <w:r w:rsidRPr="00FF3DA4">
                    <w:rPr>
                      <w:color w:val="4E4E4E"/>
                      <w:lang w:eastAsia="ru-RU"/>
                    </w:rPr>
                    <w:t xml:space="preserve"> «работа» сознания с феноменами</w:t>
                  </w:r>
                </w:p>
              </w:tc>
            </w:tr>
          </w:tbl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4.</w:t>
            </w:r>
            <w:r w:rsidRPr="00FF3DA4">
              <w:t xml:space="preserve"> Феноменология «работа» сознания с феноменами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</w:tr>
      <w:tr w:rsidR="002E0C57" w:rsidTr="00AA11A5">
        <w:trPr>
          <w:trHeight w:val="362"/>
        </w:trPr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2E0C57" w:rsidRPr="0065389D" w:rsidRDefault="002E0C57" w:rsidP="00AA11A5">
            <w:pPr>
              <w:tabs>
                <w:tab w:val="left" w:pos="1276"/>
              </w:tabs>
            </w:pPr>
            <w:r w:rsidRPr="0065389D">
              <w:t>Л 5</w:t>
            </w:r>
            <w:r>
              <w:t>Философская г</w:t>
            </w:r>
            <w:r w:rsidRPr="0065389D">
              <w:t>ерменевтика:Бытие человека в мире: поиск сущего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70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229"/>
              <w:gridCol w:w="20"/>
            </w:tblGrid>
            <w:tr w:rsidR="002E0C57" w:rsidRPr="0065389D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65389D" w:rsidRDefault="002E0C57" w:rsidP="00FF3DA4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65389D" w:rsidRDefault="002E0C57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</w:tr>
            <w:tr w:rsidR="002E0C57" w:rsidRPr="00FF3DA4" w:rsidTr="003E1BCC">
              <w:trPr>
                <w:trHeight w:val="81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FF3DA4" w:rsidRDefault="002E0C57" w:rsidP="00FF3DA4">
                  <w:pPr>
                    <w:spacing w:after="150"/>
                  </w:pPr>
                  <w:r>
                    <w:t>С5</w:t>
                  </w:r>
                  <w:r w:rsidRPr="00FF3DA4">
                    <w:t xml:space="preserve">  Философская герменевтика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FF3DA4" w:rsidRDefault="002E0C57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</w:tr>
          </w:tbl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0C57" w:rsidTr="00AA11A5">
        <w:trPr>
          <w:trHeight w:val="310"/>
        </w:trPr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A11A5">
              <w:rPr>
                <w:b/>
              </w:rPr>
              <w:t>Л6.</w:t>
            </w:r>
            <w:r w:rsidRPr="00AA11A5">
              <w:rPr>
                <w:lang w:val="kk-KZ"/>
              </w:rPr>
              <w:t xml:space="preserve">Аналитическая философия: логический анализ языка.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0"/>
              <w:gridCol w:w="20"/>
            </w:tblGrid>
            <w:tr w:rsidR="002E0C57" w:rsidRPr="0065389D" w:rsidTr="00D14D7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65389D" w:rsidRDefault="002E0C57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65389D" w:rsidRDefault="002E0C57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</w:tr>
          </w:tbl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365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A11A5">
              <w:rPr>
                <w:b/>
              </w:rPr>
              <w:t>СЗ 6.</w:t>
            </w:r>
            <w:r w:rsidRPr="00AA11A5">
              <w:rPr>
                <w:lang w:val="kk-KZ"/>
              </w:rPr>
              <w:t xml:space="preserve">Аналитическая философия: логический анализ языка.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0"/>
              <w:gridCol w:w="20"/>
            </w:tblGrid>
            <w:tr w:rsidR="002E0C57" w:rsidRPr="0065389D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65389D" w:rsidRDefault="002E0C57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C57" w:rsidRPr="0065389D" w:rsidRDefault="002E0C57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</w:tr>
          </w:tbl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rPr>
          <w:trHeight w:val="688"/>
        </w:trPr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Л7.</w:t>
            </w:r>
            <w:r w:rsidRPr="00AA11A5">
              <w:rPr>
                <w:color w:val="4E4E4E"/>
                <w:lang w:eastAsia="ru-RU"/>
              </w:rPr>
              <w:t>Постмодерн:Деконструкция принятых в обществе правил поведения и ценностей.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548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7.</w:t>
            </w:r>
            <w:r w:rsidRPr="00AA11A5">
              <w:rPr>
                <w:color w:val="4E4E4E"/>
                <w:lang w:eastAsia="ru-RU"/>
              </w:rPr>
              <w:t>Постмодерн:Деконструкция принятых в обществе правил поведения и ценностей.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</w:t>
            </w:r>
            <w:r w:rsidRPr="00AA11A5">
              <w:rPr>
                <w:b/>
                <w:lang w:val="kk-KZ"/>
              </w:rPr>
              <w:t>Р</w:t>
            </w:r>
            <w:r w:rsidRPr="00AA11A5">
              <w:rPr>
                <w:b/>
              </w:rPr>
              <w:t>СП2</w:t>
            </w:r>
            <w:r w:rsidRPr="0065389D">
              <w:t xml:space="preserve">Консультация по выполнению СРС </w:t>
            </w:r>
            <w:r>
              <w:t>2</w:t>
            </w:r>
            <w:r w:rsidRPr="0065389D">
              <w:t>.</w:t>
            </w:r>
          </w:p>
          <w:p w:rsidR="002E0C57" w:rsidRPr="0065389D" w:rsidRDefault="002E0C57" w:rsidP="00AA11A5">
            <w:pPr>
              <w:jc w:val="both"/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360"/>
        </w:trPr>
        <w:tc>
          <w:tcPr>
            <w:tcW w:w="97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0C57" w:rsidRPr="0065389D" w:rsidRDefault="002E0C57" w:rsidP="00AA11A5">
            <w:pPr>
              <w:jc w:val="both"/>
            </w:pPr>
            <w:r w:rsidRPr="0065389D">
              <w:t xml:space="preserve">СРС </w:t>
            </w:r>
            <w:r>
              <w:t>2</w:t>
            </w:r>
            <w:r w:rsidRPr="0065389D">
              <w:t>. Образы Исламского мира (Эссе)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E0C57" w:rsidTr="00AA11A5">
        <w:trPr>
          <w:trHeight w:val="273"/>
        </w:trPr>
        <w:tc>
          <w:tcPr>
            <w:tcW w:w="97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0C57" w:rsidTr="00AA11A5">
        <w:trPr>
          <w:trHeight w:val="165"/>
        </w:trPr>
        <w:tc>
          <w:tcPr>
            <w:tcW w:w="97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jc w:val="both"/>
              <w:rPr>
                <w:b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 xml:space="preserve">Модуль 2 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Л8.</w:t>
            </w:r>
            <w:r w:rsidRPr="00AA11A5">
              <w:rPr>
                <w:color w:val="4E4E4E"/>
                <w:lang w:eastAsia="ru-RU"/>
              </w:rPr>
              <w:t xml:space="preserve"> Основы психоанализа как философской концепции З.Фрейдом. К.Юнг, А.Адлер, К.Хорни, неофрейдисты В.Райх, Г.Маркузе, Э.Фромм, постмодернизм.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8.</w:t>
            </w:r>
            <w:r w:rsidRPr="00AA11A5">
              <w:rPr>
                <w:b/>
                <w:bCs/>
                <w:color w:val="4E4E4E"/>
                <w:lang w:eastAsia="ru-RU"/>
              </w:rPr>
              <w:t>Структурализм</w:t>
            </w:r>
            <w:r w:rsidRPr="00AA11A5">
              <w:rPr>
                <w:color w:val="4E4E4E"/>
                <w:lang w:eastAsia="ru-RU"/>
              </w:rPr>
              <w:t> ХХ столетия, как новый научный метод в гуманитарных науках. Концепция Соссюра, американской школы семиотики, русского формализма, структурной антропологией К-Леви-Стросса, структурного психоанализа Ж.Лакана, структуры познания М.Фуко и др.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Л9</w:t>
            </w:r>
            <w:r w:rsidRPr="0065389D">
              <w:t>.</w:t>
            </w:r>
            <w:r w:rsidRPr="00AA11A5">
              <w:rPr>
                <w:bCs/>
                <w:color w:val="4E4E4E"/>
                <w:lang w:eastAsia="ru-RU"/>
              </w:rPr>
              <w:t xml:space="preserve"> Постструктурализм</w:t>
            </w:r>
            <w:r w:rsidRPr="00AA11A5">
              <w:rPr>
                <w:color w:val="4E4E4E"/>
                <w:lang w:eastAsia="ru-RU"/>
              </w:rPr>
              <w:t xml:space="preserve">  «ризома» (Ж.Делеза, Ф.Гваттари) 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1020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9.</w:t>
            </w:r>
            <w:r w:rsidRPr="00AA11A5">
              <w:rPr>
                <w:bCs/>
                <w:color w:val="4E4E4E"/>
                <w:lang w:eastAsia="ru-RU"/>
              </w:rPr>
              <w:t>Постструктурализм</w:t>
            </w:r>
            <w:r w:rsidRPr="00AA11A5">
              <w:rPr>
                <w:color w:val="4E4E4E"/>
                <w:lang w:eastAsia="ru-RU"/>
              </w:rPr>
              <w:t>  «ризома» - (Ж.Делеза, Ф.Гваттари) –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rPr>
          <w:trHeight w:val="600"/>
        </w:trPr>
        <w:tc>
          <w:tcPr>
            <w:tcW w:w="97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</w:t>
            </w:r>
            <w:r w:rsidRPr="00AA11A5">
              <w:rPr>
                <w:b/>
                <w:lang w:val="kk-KZ"/>
              </w:rPr>
              <w:t>Р</w:t>
            </w:r>
            <w:r w:rsidRPr="00AA11A5">
              <w:rPr>
                <w:b/>
              </w:rPr>
              <w:t xml:space="preserve">СП 3. </w:t>
            </w:r>
            <w:r w:rsidRPr="0065389D">
              <w:t xml:space="preserve">Консультация по выполнению СРС </w:t>
            </w:r>
            <w:r>
              <w:t>3</w:t>
            </w:r>
            <w:r w:rsidRPr="0065389D">
              <w:t>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СРС 3    Современная проблема Элиты  (Эссе)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20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Л10.</w:t>
            </w:r>
            <w:r w:rsidRPr="00AA11A5">
              <w:rPr>
                <w:color w:val="4E4E4E"/>
                <w:lang w:eastAsia="ru-RU"/>
              </w:rPr>
              <w:t xml:space="preserve"> Философское течение</w:t>
            </w:r>
            <w:r w:rsidRPr="00AA11A5">
              <w:rPr>
                <w:b/>
                <w:bCs/>
                <w:color w:val="4E4E4E"/>
                <w:lang w:eastAsia="ru-RU"/>
              </w:rPr>
              <w:t> экзистенциализм</w:t>
            </w:r>
            <w:r w:rsidRPr="00AA11A5">
              <w:rPr>
                <w:color w:val="4E4E4E"/>
                <w:lang w:eastAsia="ru-RU"/>
              </w:rPr>
              <w:t> как внимания индивидуальных смысло-жизненных вопросов:,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10.</w:t>
            </w:r>
            <w:r w:rsidRPr="00AA11A5">
              <w:rPr>
                <w:color w:val="4E4E4E"/>
                <w:lang w:eastAsia="ru-RU"/>
              </w:rPr>
              <w:t>Философское течение</w:t>
            </w:r>
            <w:r w:rsidRPr="00AA11A5">
              <w:rPr>
                <w:b/>
                <w:bCs/>
                <w:color w:val="4E4E4E"/>
                <w:lang w:eastAsia="ru-RU"/>
              </w:rPr>
              <w:t> экзистенциализм</w:t>
            </w:r>
            <w:r w:rsidRPr="00AA11A5">
              <w:rPr>
                <w:color w:val="4E4E4E"/>
                <w:lang w:eastAsia="ru-RU"/>
              </w:rPr>
              <w:t xml:space="preserve"> как внимания индивидуальных смысло-жизненных вопросов: 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10225" w:type="dxa"/>
            <w:gridSpan w:val="4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A11A5">
              <w:rPr>
                <w:b/>
              </w:rPr>
              <w:t>Модуль 3</w:t>
            </w:r>
          </w:p>
          <w:p w:rsidR="002E0C57" w:rsidRPr="0065389D" w:rsidRDefault="002E0C57" w:rsidP="00AA11A5">
            <w:pPr>
              <w:tabs>
                <w:tab w:val="left" w:pos="1276"/>
              </w:tabs>
              <w:jc w:val="center"/>
            </w:pPr>
            <w:r w:rsidRPr="00AA11A5">
              <w:rPr>
                <w:lang w:val="kk-KZ"/>
              </w:rPr>
              <w:t>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Л11.</w:t>
            </w:r>
            <w:r w:rsidRPr="00AA11A5">
              <w:rPr>
                <w:color w:val="4E4E4E"/>
                <w:lang w:eastAsia="ru-RU"/>
              </w:rPr>
              <w:t xml:space="preserve"> 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  <w:r w:rsidRPr="00AA11A5">
              <w:rPr>
                <w:bCs/>
                <w:color w:val="4E4E4E"/>
                <w:lang w:eastAsia="ru-RU"/>
              </w:rPr>
              <w:t>Человек</w:t>
            </w:r>
            <w:r w:rsidRPr="00AA11A5">
              <w:rPr>
                <w:color w:val="4E4E4E"/>
                <w:lang w:eastAsia="ru-RU"/>
              </w:rPr>
              <w:t> как особый род сущего М.Шелер,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11.</w:t>
            </w:r>
            <w:r w:rsidRPr="00AA11A5">
              <w:rPr>
                <w:color w:val="4E4E4E"/>
                <w:lang w:eastAsia="ru-RU"/>
              </w:rPr>
              <w:t xml:space="preserve"> 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  <w:r w:rsidRPr="00AA11A5">
              <w:rPr>
                <w:b/>
                <w:bCs/>
                <w:color w:val="4E4E4E"/>
                <w:lang w:eastAsia="ru-RU"/>
              </w:rPr>
              <w:t>Человек</w:t>
            </w:r>
            <w:r w:rsidRPr="00AA11A5">
              <w:rPr>
                <w:color w:val="4E4E4E"/>
                <w:lang w:eastAsia="ru-RU"/>
              </w:rPr>
              <w:t> как особый род сущего М.Шелер,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Л12.</w:t>
            </w:r>
            <w:r w:rsidRPr="00AA11A5">
              <w:rPr>
                <w:color w:val="4E4E4E"/>
                <w:lang w:eastAsia="ru-RU"/>
              </w:rPr>
              <w:t>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12.</w:t>
            </w:r>
            <w:r w:rsidRPr="00AA11A5">
              <w:rPr>
                <w:color w:val="4E4E4E"/>
                <w:lang w:eastAsia="ru-RU"/>
              </w:rPr>
              <w:t>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rPr>
          <w:trHeight w:val="600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65389D" w:rsidRDefault="002E0C57" w:rsidP="00AA11A5">
            <w:pPr>
              <w:jc w:val="both"/>
            </w:pPr>
            <w:r w:rsidRPr="00AA11A5">
              <w:rPr>
                <w:b/>
              </w:rPr>
              <w:t>С</w:t>
            </w:r>
            <w:r w:rsidRPr="00AA11A5">
              <w:rPr>
                <w:b/>
                <w:lang w:val="kk-KZ"/>
              </w:rPr>
              <w:t>Р</w:t>
            </w:r>
            <w:r w:rsidRPr="00AA11A5">
              <w:rPr>
                <w:b/>
              </w:rPr>
              <w:t xml:space="preserve">СП 4. </w:t>
            </w:r>
            <w:r w:rsidRPr="0065389D">
              <w:t xml:space="preserve">Консультация по выполнению СРС </w:t>
            </w:r>
            <w:r>
              <w:t>4</w:t>
            </w:r>
            <w:bookmarkStart w:id="0" w:name="_GoBack"/>
            <w:bookmarkEnd w:id="0"/>
            <w:r w:rsidRPr="0065389D">
              <w:t>.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690"/>
        </w:trPr>
        <w:tc>
          <w:tcPr>
            <w:tcW w:w="97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jc w:val="both"/>
              <w:rPr>
                <w:color w:val="000000"/>
                <w:lang w:val="kk-KZ"/>
              </w:rPr>
            </w:pPr>
            <w:r w:rsidRPr="0065389D">
              <w:t xml:space="preserve">СРС </w:t>
            </w:r>
            <w:r>
              <w:t>4</w:t>
            </w:r>
            <w:r w:rsidRPr="00AA11A5">
              <w:rPr>
                <w:b/>
              </w:rPr>
              <w:t>«</w:t>
            </w:r>
            <w:r w:rsidRPr="00AA11A5">
              <w:rPr>
                <w:color w:val="000000"/>
                <w:lang w:val="kk-KZ"/>
              </w:rPr>
              <w:t>Почему стоицизм актуален в современном мире?»</w:t>
            </w:r>
          </w:p>
          <w:p w:rsidR="002E0C57" w:rsidRPr="0065389D" w:rsidRDefault="002E0C57" w:rsidP="00AA11A5">
            <w:pPr>
              <w:jc w:val="both"/>
            </w:pPr>
            <w:r w:rsidRPr="00AA11A5">
              <w:rPr>
                <w:rFonts w:ascii="YS Text" w:hAnsi="YS Text"/>
                <w:color w:val="000000"/>
                <w:lang w:eastAsia="ru-RU"/>
              </w:rPr>
              <w:t>(Конспект или Реферат)</w:t>
            </w:r>
          </w:p>
          <w:p w:rsidR="002E0C57" w:rsidRPr="00AA11A5" w:rsidRDefault="002E0C57" w:rsidP="00AA11A5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20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Л13.</w:t>
            </w:r>
            <w:r w:rsidRPr="00AA11A5">
              <w:rPr>
                <w:lang w:val="kk-KZ"/>
              </w:rPr>
              <w:t xml:space="preserve"> 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13.</w:t>
            </w:r>
            <w:r w:rsidRPr="00AA11A5">
              <w:rPr>
                <w:lang w:val="kk-KZ"/>
              </w:rPr>
              <w:t>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65389D">
              <w:t>Л14.</w:t>
            </w:r>
            <w:r w:rsidRPr="00AA11A5">
              <w:rPr>
                <w:lang w:val="kk-KZ"/>
              </w:rPr>
              <w:t>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2E0C57" w:rsidRPr="0065389D" w:rsidRDefault="002E0C57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rPr>
          <w:trHeight w:val="1419"/>
        </w:trPr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AA11A5" w:rsidRDefault="002E0C57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65389D">
              <w:t xml:space="preserve">СЗ 14. </w:t>
            </w:r>
            <w:r w:rsidRPr="00AA11A5">
              <w:rPr>
                <w:bCs/>
                <w:color w:val="4E4E4E"/>
                <w:lang w:eastAsia="ru-RU"/>
              </w:rPr>
              <w:t>Философия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 и т.д.</w:t>
            </w:r>
          </w:p>
          <w:p w:rsidR="002E0C57" w:rsidRPr="0065389D" w:rsidRDefault="002E0C57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 w:val="restart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E0C57" w:rsidRPr="0065389D" w:rsidRDefault="002E0C57" w:rsidP="00AA11A5">
            <w:pPr>
              <w:tabs>
                <w:tab w:val="left" w:pos="1276"/>
              </w:tabs>
            </w:pPr>
            <w:r w:rsidRPr="0065389D">
              <w:t>Л15.</w:t>
            </w:r>
            <w:r w:rsidRPr="00AA11A5">
              <w:rPr>
                <w:bCs/>
                <w:color w:val="4E4E4E"/>
                <w:lang w:eastAsia="ru-RU"/>
              </w:rPr>
              <w:t xml:space="preserve"> Философские перспективы XXI века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65389D" w:rsidRDefault="002E0C57" w:rsidP="00AA11A5">
            <w:pPr>
              <w:tabs>
                <w:tab w:val="left" w:pos="1276"/>
              </w:tabs>
            </w:pPr>
            <w:r w:rsidRPr="0065389D">
              <w:t>СЗ 15.</w:t>
            </w:r>
            <w:r w:rsidRPr="00AA11A5">
              <w:rPr>
                <w:bCs/>
                <w:color w:val="4E4E4E"/>
                <w:lang w:eastAsia="ru-RU"/>
              </w:rPr>
              <w:t xml:space="preserve"> Философские перспективы XXI века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2E0C57" w:rsidTr="00AA11A5">
        <w:tc>
          <w:tcPr>
            <w:tcW w:w="971" w:type="dxa"/>
            <w:vMerge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0C57" w:rsidRPr="0065389D" w:rsidRDefault="002E0C57" w:rsidP="00AA11A5">
            <w:pPr>
              <w:tabs>
                <w:tab w:val="left" w:pos="1276"/>
              </w:tabs>
            </w:pPr>
            <w:r w:rsidRPr="0065389D">
              <w:t>С</w:t>
            </w:r>
            <w:r w:rsidRPr="00AA11A5">
              <w:rPr>
                <w:lang w:val="kk-KZ"/>
              </w:rPr>
              <w:t>Р</w:t>
            </w:r>
            <w:r w:rsidRPr="0065389D">
              <w:t xml:space="preserve">СП </w:t>
            </w:r>
            <w:r>
              <w:t>5</w:t>
            </w:r>
            <w:r w:rsidRPr="0065389D">
              <w:t>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0C57" w:rsidTr="00AA11A5">
        <w:tc>
          <w:tcPr>
            <w:tcW w:w="8364" w:type="dxa"/>
            <w:gridSpan w:val="2"/>
          </w:tcPr>
          <w:p w:rsidR="002E0C57" w:rsidRPr="00AA11A5" w:rsidRDefault="002E0C57" w:rsidP="00AA1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0C57" w:rsidRPr="00AA11A5" w:rsidRDefault="002E0C57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100</w:t>
            </w:r>
          </w:p>
        </w:tc>
      </w:tr>
    </w:tbl>
    <w:p w:rsidR="002E0C57" w:rsidRDefault="002E0C5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2E0C57" w:rsidRDefault="002E0C57">
      <w:pPr>
        <w:jc w:val="both"/>
        <w:rPr>
          <w:sz w:val="20"/>
          <w:szCs w:val="20"/>
        </w:rPr>
      </w:pPr>
    </w:p>
    <w:p w:rsidR="002E0C57" w:rsidRPr="00B31ED4" w:rsidRDefault="002E0C57" w:rsidP="002A021D">
      <w:pPr>
        <w:spacing w:after="120"/>
        <w:jc w:val="both"/>
        <w:rPr>
          <w:sz w:val="28"/>
          <w:szCs w:val="28"/>
        </w:rPr>
      </w:pPr>
      <w:r w:rsidRPr="00B31ED4">
        <w:rPr>
          <w:sz w:val="28"/>
          <w:szCs w:val="28"/>
        </w:rPr>
        <w:t xml:space="preserve">Декан  </w:t>
      </w:r>
      <w:r>
        <w:rPr>
          <w:sz w:val="28"/>
          <w:szCs w:val="28"/>
        </w:rPr>
        <w:t xml:space="preserve">                                                                      </w:t>
      </w:r>
      <w:r w:rsidRPr="00B31ED4">
        <w:rPr>
          <w:sz w:val="28"/>
          <w:szCs w:val="28"/>
        </w:rPr>
        <w:t xml:space="preserve"> Мейрбаев Б.Б.</w:t>
      </w:r>
    </w:p>
    <w:p w:rsidR="002E0C57" w:rsidRPr="00B31ED4" w:rsidRDefault="002E0C57" w:rsidP="002A021D">
      <w:pPr>
        <w:spacing w:after="120"/>
        <w:jc w:val="both"/>
        <w:rPr>
          <w:sz w:val="28"/>
          <w:szCs w:val="28"/>
        </w:rPr>
      </w:pPr>
      <w:r w:rsidRPr="00B31ED4">
        <w:rPr>
          <w:sz w:val="28"/>
          <w:szCs w:val="28"/>
        </w:rPr>
        <w:tab/>
      </w:r>
      <w:r w:rsidRPr="00B31ED4">
        <w:rPr>
          <w:sz w:val="28"/>
          <w:szCs w:val="28"/>
        </w:rPr>
        <w:tab/>
      </w:r>
    </w:p>
    <w:p w:rsidR="002E0C57" w:rsidRPr="00B31ED4" w:rsidRDefault="002E0C57" w:rsidP="002A021D">
      <w:pPr>
        <w:spacing w:after="120"/>
        <w:rPr>
          <w:sz w:val="28"/>
          <w:szCs w:val="28"/>
          <w:lang w:val="kk-KZ"/>
        </w:rPr>
      </w:pPr>
      <w:r w:rsidRPr="00B31ED4">
        <w:rPr>
          <w:sz w:val="28"/>
          <w:szCs w:val="28"/>
        </w:rPr>
        <w:t>Зав</w:t>
      </w:r>
      <w:r>
        <w:rPr>
          <w:sz w:val="28"/>
          <w:szCs w:val="28"/>
          <w:lang w:val="kk-KZ"/>
        </w:rPr>
        <w:t>.</w:t>
      </w:r>
      <w:r w:rsidRPr="00B31ED4">
        <w:rPr>
          <w:sz w:val="28"/>
          <w:szCs w:val="28"/>
        </w:rPr>
        <w:t xml:space="preserve"> кафедрой</w:t>
      </w:r>
      <w:r>
        <w:rPr>
          <w:sz w:val="28"/>
          <w:szCs w:val="28"/>
          <w:lang w:val="kk-KZ"/>
        </w:rPr>
        <w:t xml:space="preserve">                                                               Қ</w:t>
      </w:r>
      <w:r w:rsidRPr="00B31ED4">
        <w:rPr>
          <w:sz w:val="28"/>
          <w:szCs w:val="28"/>
          <w:lang w:val="kk-KZ"/>
        </w:rPr>
        <w:t>ұранбек Ә.А</w:t>
      </w:r>
    </w:p>
    <w:p w:rsidR="002E0C57" w:rsidRPr="00000E31" w:rsidRDefault="002E0C57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2E0C57" w:rsidRPr="00C41799" w:rsidRDefault="002E0C57" w:rsidP="002A021D">
      <w:pPr>
        <w:spacing w:after="120"/>
        <w:rPr>
          <w:sz w:val="28"/>
          <w:szCs w:val="28"/>
        </w:rPr>
      </w:pPr>
      <w:r w:rsidRPr="00B31ED4">
        <w:rPr>
          <w:sz w:val="28"/>
          <w:szCs w:val="28"/>
        </w:rPr>
        <w:t>Лектор</w:t>
      </w:r>
      <w:r w:rsidRPr="00B31E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lang w:val="en-US"/>
        </w:rPr>
        <w:t>Габитов Т.Х.</w:t>
      </w:r>
    </w:p>
    <w:p w:rsidR="002E0C57" w:rsidRPr="00B31ED4" w:rsidRDefault="002E0C57">
      <w:pPr>
        <w:rPr>
          <w:sz w:val="20"/>
          <w:szCs w:val="20"/>
        </w:rPr>
      </w:pPr>
    </w:p>
    <w:p w:rsidR="002E0C57" w:rsidRPr="00B31ED4" w:rsidRDefault="002E0C57">
      <w:pPr>
        <w:rPr>
          <w:sz w:val="20"/>
          <w:szCs w:val="20"/>
        </w:rPr>
      </w:pPr>
    </w:p>
    <w:p w:rsidR="002E0C57" w:rsidRPr="004C6A23" w:rsidRDefault="002E0C57">
      <w:pPr>
        <w:rPr>
          <w:sz w:val="20"/>
          <w:szCs w:val="20"/>
        </w:rPr>
      </w:pPr>
    </w:p>
    <w:p w:rsidR="002E0C57" w:rsidRPr="004C6A23" w:rsidRDefault="002E0C57">
      <w:pPr>
        <w:rPr>
          <w:sz w:val="20"/>
          <w:szCs w:val="20"/>
          <w:lang w:val="kk-KZ"/>
        </w:rPr>
      </w:pPr>
    </w:p>
    <w:sectPr w:rsidR="002E0C57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57" w:rsidRDefault="002E0C57" w:rsidP="004C6A23">
      <w:r>
        <w:separator/>
      </w:r>
    </w:p>
  </w:endnote>
  <w:endnote w:type="continuationSeparator" w:id="1">
    <w:p w:rsidR="002E0C57" w:rsidRDefault="002E0C57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57" w:rsidRDefault="002E0C57" w:rsidP="004C6A23">
      <w:r>
        <w:separator/>
      </w:r>
    </w:p>
  </w:footnote>
  <w:footnote w:type="continuationSeparator" w:id="1">
    <w:p w:rsidR="002E0C57" w:rsidRDefault="002E0C57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DE6"/>
    <w:rsid w:val="00000E31"/>
    <w:rsid w:val="00001D00"/>
    <w:rsid w:val="0001583E"/>
    <w:rsid w:val="00036D9D"/>
    <w:rsid w:val="000428D7"/>
    <w:rsid w:val="00044E52"/>
    <w:rsid w:val="000544CE"/>
    <w:rsid w:val="00080984"/>
    <w:rsid w:val="000A15D7"/>
    <w:rsid w:val="000B781C"/>
    <w:rsid w:val="000C29CE"/>
    <w:rsid w:val="000C39D1"/>
    <w:rsid w:val="000E3B00"/>
    <w:rsid w:val="0010368F"/>
    <w:rsid w:val="00113406"/>
    <w:rsid w:val="001640C9"/>
    <w:rsid w:val="00174F19"/>
    <w:rsid w:val="001A4B41"/>
    <w:rsid w:val="001C095F"/>
    <w:rsid w:val="001D4315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B64B9"/>
    <w:rsid w:val="002C1D33"/>
    <w:rsid w:val="002E0C57"/>
    <w:rsid w:val="002E6297"/>
    <w:rsid w:val="002F1A09"/>
    <w:rsid w:val="0030021E"/>
    <w:rsid w:val="0030728E"/>
    <w:rsid w:val="00320692"/>
    <w:rsid w:val="00323280"/>
    <w:rsid w:val="00323908"/>
    <w:rsid w:val="003762AA"/>
    <w:rsid w:val="00377B71"/>
    <w:rsid w:val="0039628C"/>
    <w:rsid w:val="003A4E0C"/>
    <w:rsid w:val="003B57C0"/>
    <w:rsid w:val="003D206D"/>
    <w:rsid w:val="003D373E"/>
    <w:rsid w:val="003E1BCC"/>
    <w:rsid w:val="003E6E0D"/>
    <w:rsid w:val="00401A75"/>
    <w:rsid w:val="00404430"/>
    <w:rsid w:val="00434B98"/>
    <w:rsid w:val="004768BB"/>
    <w:rsid w:val="004777C9"/>
    <w:rsid w:val="004807B2"/>
    <w:rsid w:val="004A52AB"/>
    <w:rsid w:val="004B5D2B"/>
    <w:rsid w:val="004C6A23"/>
    <w:rsid w:val="004D14A3"/>
    <w:rsid w:val="004D64E2"/>
    <w:rsid w:val="005255F8"/>
    <w:rsid w:val="00541D7F"/>
    <w:rsid w:val="00594DE6"/>
    <w:rsid w:val="005A2291"/>
    <w:rsid w:val="005A68A1"/>
    <w:rsid w:val="005E2FF8"/>
    <w:rsid w:val="005E7456"/>
    <w:rsid w:val="005F7721"/>
    <w:rsid w:val="005F7ABB"/>
    <w:rsid w:val="006422ED"/>
    <w:rsid w:val="0065005D"/>
    <w:rsid w:val="0065389D"/>
    <w:rsid w:val="0069629C"/>
    <w:rsid w:val="007035D3"/>
    <w:rsid w:val="00720F68"/>
    <w:rsid w:val="00750D6B"/>
    <w:rsid w:val="007725CB"/>
    <w:rsid w:val="00775307"/>
    <w:rsid w:val="00796885"/>
    <w:rsid w:val="007A26C4"/>
    <w:rsid w:val="007D4BC3"/>
    <w:rsid w:val="007E2E2D"/>
    <w:rsid w:val="007E78D3"/>
    <w:rsid w:val="0081360F"/>
    <w:rsid w:val="008561DA"/>
    <w:rsid w:val="00860249"/>
    <w:rsid w:val="00887042"/>
    <w:rsid w:val="008E20F1"/>
    <w:rsid w:val="00923E03"/>
    <w:rsid w:val="0092481B"/>
    <w:rsid w:val="0099766F"/>
    <w:rsid w:val="009D0B0E"/>
    <w:rsid w:val="009E0293"/>
    <w:rsid w:val="009E2A95"/>
    <w:rsid w:val="00A40781"/>
    <w:rsid w:val="00A46B07"/>
    <w:rsid w:val="00A67E18"/>
    <w:rsid w:val="00A72D3C"/>
    <w:rsid w:val="00AA11A5"/>
    <w:rsid w:val="00AC0B9C"/>
    <w:rsid w:val="00B04479"/>
    <w:rsid w:val="00B31ED4"/>
    <w:rsid w:val="00B47334"/>
    <w:rsid w:val="00B6697B"/>
    <w:rsid w:val="00B726A5"/>
    <w:rsid w:val="00B739C5"/>
    <w:rsid w:val="00B95CC4"/>
    <w:rsid w:val="00BB32DC"/>
    <w:rsid w:val="00BD09CB"/>
    <w:rsid w:val="00C012D9"/>
    <w:rsid w:val="00C41799"/>
    <w:rsid w:val="00C41C08"/>
    <w:rsid w:val="00C46CAD"/>
    <w:rsid w:val="00CA458D"/>
    <w:rsid w:val="00CC59D8"/>
    <w:rsid w:val="00CC76FD"/>
    <w:rsid w:val="00CF26E9"/>
    <w:rsid w:val="00D14D7F"/>
    <w:rsid w:val="00D16472"/>
    <w:rsid w:val="00D216D6"/>
    <w:rsid w:val="00D36DBD"/>
    <w:rsid w:val="00D4478E"/>
    <w:rsid w:val="00D6727F"/>
    <w:rsid w:val="00D85871"/>
    <w:rsid w:val="00DB5BF4"/>
    <w:rsid w:val="00DC2B17"/>
    <w:rsid w:val="00E0701A"/>
    <w:rsid w:val="00E17B49"/>
    <w:rsid w:val="00E90791"/>
    <w:rsid w:val="00E9615B"/>
    <w:rsid w:val="00EB5722"/>
    <w:rsid w:val="00EC3CF4"/>
    <w:rsid w:val="00ED0B08"/>
    <w:rsid w:val="00EE61E3"/>
    <w:rsid w:val="00EF19FA"/>
    <w:rsid w:val="00EF2040"/>
    <w:rsid w:val="00EF5665"/>
    <w:rsid w:val="00F10360"/>
    <w:rsid w:val="00F3540B"/>
    <w:rsid w:val="00F43AAA"/>
    <w:rsid w:val="00F56189"/>
    <w:rsid w:val="00FA73F3"/>
    <w:rsid w:val="00FB09ED"/>
    <w:rsid w:val="00FD34D0"/>
    <w:rsid w:val="00FE61F0"/>
    <w:rsid w:val="00FF1561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D7"/>
    <w:rPr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2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8D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8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8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ru-RU"/>
    </w:rPr>
  </w:style>
  <w:style w:type="table" w:customStyle="1" w:styleId="TableNormal1">
    <w:name w:val="Table Normal1"/>
    <w:uiPriority w:val="99"/>
    <w:rsid w:val="000428D7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0428D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0428D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/>
    </w:rPr>
  </w:style>
  <w:style w:type="table" w:customStyle="1" w:styleId="a">
    <w:name w:val="Стиль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basedOn w:val="TableNormal1"/>
    <w:uiPriority w:val="99"/>
    <w:rsid w:val="000428D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0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Стиль6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36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6A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6A23"/>
    <w:rPr>
      <w:rFonts w:cs="Times New Roman"/>
    </w:rPr>
  </w:style>
  <w:style w:type="paragraph" w:styleId="ListParagraph">
    <w:name w:val="List Paragraph"/>
    <w:basedOn w:val="Normal"/>
    <w:uiPriority w:val="99"/>
    <w:qFormat/>
    <w:rsid w:val="004C6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1149</Words>
  <Characters>6553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subject/>
  <dc:creator>Амирбекова Гулмира</dc:creator>
  <cp:keywords/>
  <dc:description/>
  <cp:lastModifiedBy>sulpak</cp:lastModifiedBy>
  <cp:revision>3</cp:revision>
  <cp:lastPrinted>2022-06-22T06:04:00Z</cp:lastPrinted>
  <dcterms:created xsi:type="dcterms:W3CDTF">2022-10-04T05:18:00Z</dcterms:created>
  <dcterms:modified xsi:type="dcterms:W3CDTF">2022-10-05T01:14:00Z</dcterms:modified>
</cp:coreProperties>
</file>